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A5CFE" w14:textId="6B8F9C43" w:rsidR="00260A14" w:rsidRPr="00B8221E" w:rsidRDefault="00C75450" w:rsidP="00B822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Assignment 1: </w:t>
      </w:r>
      <w:r w:rsidR="005F6FB9" w:rsidRPr="00B8221E">
        <w:rPr>
          <w:rFonts w:ascii="Times New Roman" w:hAnsi="Times New Roman" w:cs="Times New Roman"/>
          <w:b/>
          <w:sz w:val="24"/>
          <w:szCs w:val="24"/>
        </w:rPr>
        <w:t>Outline of Training Needs Analysis</w:t>
      </w:r>
    </w:p>
    <w:p w14:paraId="15C3D35F" w14:textId="77777777" w:rsidR="00B8221E" w:rsidRDefault="00B8221E" w:rsidP="005F6F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</w:p>
    <w:p w14:paraId="1623E5C0" w14:textId="415284F7" w:rsidR="005F6FB9" w:rsidRPr="00877131" w:rsidRDefault="005F6FB9" w:rsidP="005F6F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  <w:r w:rsidRPr="00877131">
        <w:rPr>
          <w:rFonts w:ascii="Times New Roman" w:hAnsi="Times New Roman" w:cs="Times New Roman"/>
          <w:color w:val="000000"/>
          <w:sz w:val="20"/>
          <w:szCs w:val="20"/>
          <w:u w:val="single"/>
        </w:rPr>
        <w:t xml:space="preserve">1 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Executive Summary</w:t>
      </w:r>
      <w:r w:rsidRPr="00877131">
        <w:rPr>
          <w:rFonts w:ascii="Times New Roman" w:hAnsi="Times New Roman" w:cs="Times New Roman"/>
          <w:color w:val="000000"/>
          <w:sz w:val="20"/>
          <w:szCs w:val="20"/>
          <w:u w:val="single"/>
        </w:rPr>
        <w:t xml:space="preserve"> (10%) </w:t>
      </w:r>
    </w:p>
    <w:p w14:paraId="7A31A9B3" w14:textId="7C768CF6" w:rsidR="005F6FB9" w:rsidRPr="00877131" w:rsidRDefault="005F6FB9" w:rsidP="005F6F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77131">
        <w:rPr>
          <w:rFonts w:ascii="Times New Roman" w:hAnsi="Times New Roman" w:cs="Times New Roman"/>
          <w:color w:val="000000"/>
          <w:sz w:val="20"/>
          <w:szCs w:val="20"/>
        </w:rPr>
        <w:t xml:space="preserve">Briefly describe the </w:t>
      </w:r>
      <w:r>
        <w:rPr>
          <w:rFonts w:ascii="Times New Roman" w:hAnsi="Times New Roman" w:cs="Times New Roman"/>
          <w:color w:val="000000"/>
          <w:sz w:val="20"/>
          <w:szCs w:val="20"/>
        </w:rPr>
        <w:t>company/firm/organization</w:t>
      </w:r>
      <w:r w:rsidRPr="00877131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</w:p>
    <w:p w14:paraId="1455D509" w14:textId="1E5E76ED" w:rsidR="005F6FB9" w:rsidRDefault="005F6FB9">
      <w:r>
        <w:rPr>
          <w:rFonts w:ascii="Times New Roman" w:hAnsi="Times New Roman" w:cs="Times New Roman"/>
          <w:color w:val="000000"/>
          <w:sz w:val="20"/>
          <w:szCs w:val="20"/>
        </w:rPr>
        <w:t xml:space="preserve">What </w:t>
      </w:r>
      <w:r w:rsidR="00B8221E">
        <w:rPr>
          <w:rFonts w:ascii="Times New Roman" w:hAnsi="Times New Roman" w:cs="Times New Roman"/>
          <w:color w:val="000000"/>
          <w:sz w:val="20"/>
          <w:szCs w:val="20"/>
        </w:rPr>
        <w:t>is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the summary of your findings?</w:t>
      </w:r>
    </w:p>
    <w:p w14:paraId="4401D416" w14:textId="04279FF2" w:rsidR="005F6FB9" w:rsidRPr="005F6FB9" w:rsidRDefault="005F6FB9" w:rsidP="005F6F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  <w:r w:rsidRPr="005F6FB9">
        <w:rPr>
          <w:rFonts w:ascii="Times New Roman" w:hAnsi="Times New Roman" w:cs="Times New Roman"/>
          <w:color w:val="000000"/>
          <w:sz w:val="20"/>
          <w:szCs w:val="20"/>
          <w:u w:val="single"/>
        </w:rPr>
        <w:t>2 Methodology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 xml:space="preserve"> (20%)</w:t>
      </w:r>
    </w:p>
    <w:p w14:paraId="37612456" w14:textId="42020B05" w:rsidR="005F6FB9" w:rsidRPr="00247FB8" w:rsidRDefault="005F6FB9" w:rsidP="005F6F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47FB8">
        <w:rPr>
          <w:rFonts w:ascii="Times New Roman" w:hAnsi="Times New Roman" w:cs="Times New Roman"/>
          <w:color w:val="000000"/>
          <w:sz w:val="20"/>
          <w:szCs w:val="20"/>
        </w:rPr>
        <w:t xml:space="preserve">How did you obtain the information necessary for this project? </w:t>
      </w:r>
    </w:p>
    <w:p w14:paraId="24BBD4D4" w14:textId="77777777" w:rsidR="005F6FB9" w:rsidRPr="00247FB8" w:rsidRDefault="005F6FB9" w:rsidP="005F6F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47FB8">
        <w:rPr>
          <w:rFonts w:ascii="Times New Roman" w:hAnsi="Times New Roman" w:cs="Times New Roman"/>
          <w:color w:val="000000"/>
          <w:sz w:val="20"/>
          <w:szCs w:val="20"/>
        </w:rPr>
        <w:t xml:space="preserve">Why was this method chosen? </w:t>
      </w:r>
    </w:p>
    <w:p w14:paraId="54E09DD5" w14:textId="21A3D84D" w:rsidR="005F6FB9" w:rsidRPr="00247FB8" w:rsidRDefault="005F6FB9" w:rsidP="005F6F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47FB8">
        <w:rPr>
          <w:rFonts w:ascii="Times New Roman" w:hAnsi="Times New Roman" w:cs="Times New Roman"/>
          <w:color w:val="000000"/>
          <w:sz w:val="20"/>
          <w:szCs w:val="20"/>
        </w:rPr>
        <w:t xml:space="preserve">Did you use interviews (with whom)? Surveys (with whom)? </w:t>
      </w:r>
      <w:r>
        <w:rPr>
          <w:rFonts w:ascii="Times New Roman" w:hAnsi="Times New Roman" w:cs="Times New Roman"/>
          <w:color w:val="000000"/>
          <w:sz w:val="20"/>
          <w:szCs w:val="20"/>
        </w:rPr>
        <w:t>Focus groups? Document reviews (what documents)?</w:t>
      </w:r>
    </w:p>
    <w:p w14:paraId="3E676326" w14:textId="77777777" w:rsidR="005F6FB9" w:rsidRPr="00247FB8" w:rsidRDefault="005F6FB9" w:rsidP="005F6F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47FB8">
        <w:rPr>
          <w:rFonts w:ascii="Times New Roman" w:hAnsi="Times New Roman" w:cs="Times New Roman"/>
          <w:color w:val="000000"/>
          <w:sz w:val="20"/>
          <w:szCs w:val="20"/>
        </w:rPr>
        <w:t xml:space="preserve">If you made observations, what did you look for? What days/times? </w:t>
      </w:r>
    </w:p>
    <w:p w14:paraId="444C464E" w14:textId="77777777" w:rsidR="005F6FB9" w:rsidRPr="005F6FB9" w:rsidRDefault="005F6FB9" w:rsidP="005F6F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</w:p>
    <w:p w14:paraId="3E4D8FEA" w14:textId="77FC8FC7" w:rsidR="005F6FB9" w:rsidRDefault="005F6FB9" w:rsidP="005F6F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  <w:r w:rsidRPr="005F6FB9">
        <w:rPr>
          <w:rFonts w:ascii="Times New Roman" w:hAnsi="Times New Roman" w:cs="Times New Roman"/>
          <w:color w:val="000000"/>
          <w:sz w:val="20"/>
          <w:szCs w:val="20"/>
          <w:u w:val="single"/>
        </w:rPr>
        <w:t xml:space="preserve">3 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Training Needs</w:t>
      </w:r>
      <w:r w:rsidRPr="005F6FB9">
        <w:rPr>
          <w:rFonts w:ascii="Times New Roman" w:hAnsi="Times New Roman" w:cs="Times New Roman"/>
          <w:color w:val="000000"/>
          <w:sz w:val="20"/>
          <w:szCs w:val="20"/>
          <w:u w:val="single"/>
        </w:rPr>
        <w:t xml:space="preserve"> Analysis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 xml:space="preserve"> and </w:t>
      </w:r>
      <w:r w:rsidR="00B8221E">
        <w:rPr>
          <w:rFonts w:ascii="Times New Roman" w:hAnsi="Times New Roman" w:cs="Times New Roman"/>
          <w:color w:val="000000"/>
          <w:sz w:val="20"/>
          <w:szCs w:val="20"/>
          <w:u w:val="single"/>
        </w:rPr>
        <w:t xml:space="preserve">Gap Analysis 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(60%)</w:t>
      </w:r>
    </w:p>
    <w:p w14:paraId="12098CC0" w14:textId="737F6565" w:rsidR="005F6FB9" w:rsidRPr="005F6FB9" w:rsidRDefault="005F6FB9" w:rsidP="005F6F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  <w:r w:rsidRPr="005F6FB9">
        <w:rPr>
          <w:rFonts w:ascii="Times New Roman" w:hAnsi="Times New Roman" w:cs="Times New Roman"/>
          <w:color w:val="000000"/>
          <w:sz w:val="20"/>
          <w:szCs w:val="20"/>
          <w:u w:val="single"/>
        </w:rPr>
        <w:t xml:space="preserve"> </w:t>
      </w:r>
    </w:p>
    <w:p w14:paraId="53E4AD4A" w14:textId="77777777" w:rsidR="005F6FB9" w:rsidRPr="005F6FB9" w:rsidRDefault="005F6FB9" w:rsidP="005F6FB9">
      <w:pPr>
        <w:pStyle w:val="ListParagraph"/>
        <w:numPr>
          <w:ilvl w:val="0"/>
          <w:numId w:val="2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F6FB9">
        <w:rPr>
          <w:rFonts w:ascii="Times New Roman" w:hAnsi="Times New Roman" w:cs="Times New Roman"/>
          <w:color w:val="000000"/>
          <w:sz w:val="20"/>
          <w:szCs w:val="20"/>
        </w:rPr>
        <w:t>Organizational Analysis</w:t>
      </w:r>
    </w:p>
    <w:p w14:paraId="06D8C6BB" w14:textId="413ECF08" w:rsidR="005F6FB9" w:rsidRPr="005F6FB9" w:rsidRDefault="005F6FB9" w:rsidP="005F6FB9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sz w:val="20"/>
          <w:szCs w:val="20"/>
        </w:rPr>
      </w:pPr>
      <w:r w:rsidRPr="005F6FB9">
        <w:rPr>
          <w:rFonts w:ascii="Times New Roman" w:hAnsi="Times New Roman" w:cs="Times New Roman"/>
          <w:color w:val="000000"/>
          <w:sz w:val="20"/>
          <w:szCs w:val="20"/>
        </w:rPr>
        <w:t>To align training with business strategy and to ensure there are resources and managerial support for training.</w:t>
      </w:r>
    </w:p>
    <w:p w14:paraId="454C950D" w14:textId="77777777" w:rsidR="005F6FB9" w:rsidRPr="005F6FB9" w:rsidRDefault="005F6FB9" w:rsidP="005F6FB9">
      <w:pPr>
        <w:pStyle w:val="ListParagraph"/>
        <w:numPr>
          <w:ilvl w:val="0"/>
          <w:numId w:val="2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F6FB9">
        <w:rPr>
          <w:rFonts w:ascii="Times New Roman" w:hAnsi="Times New Roman" w:cs="Times New Roman"/>
          <w:color w:val="000000"/>
          <w:sz w:val="20"/>
          <w:szCs w:val="20"/>
        </w:rPr>
        <w:t>Task Analysis</w:t>
      </w:r>
    </w:p>
    <w:p w14:paraId="25FEF881" w14:textId="3BB60692" w:rsidR="005F6FB9" w:rsidRPr="005F6FB9" w:rsidRDefault="005F6FB9" w:rsidP="005F6FB9">
      <w:pPr>
        <w:tabs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sz w:val="20"/>
          <w:szCs w:val="20"/>
        </w:rPr>
      </w:pPr>
      <w:r w:rsidRPr="005F6FB9">
        <w:rPr>
          <w:rFonts w:ascii="Times New Roman" w:hAnsi="Times New Roman" w:cs="Times New Roman"/>
          <w:color w:val="000000"/>
          <w:sz w:val="20"/>
          <w:szCs w:val="20"/>
        </w:rPr>
        <w:t>To identify the important work-related tasks and knowledge, skills, behaviors, abilities (KSBAs); determine if the content and activities are consistent with trainee on-the-job experience and to develop measurable and relevant content, objectives and methods.</w:t>
      </w:r>
    </w:p>
    <w:p w14:paraId="41902C1A" w14:textId="77777777" w:rsidR="005F6FB9" w:rsidRPr="005F6FB9" w:rsidRDefault="005F6FB9" w:rsidP="005F6FB9">
      <w:pPr>
        <w:pStyle w:val="ListParagraph"/>
        <w:numPr>
          <w:ilvl w:val="0"/>
          <w:numId w:val="2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F6FB9">
        <w:rPr>
          <w:rFonts w:ascii="Times New Roman" w:hAnsi="Times New Roman" w:cs="Times New Roman"/>
          <w:color w:val="000000"/>
          <w:sz w:val="20"/>
          <w:szCs w:val="20"/>
        </w:rPr>
        <w:t>Person Analysis</w:t>
      </w:r>
      <w:r w:rsidRPr="005F6FB9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32F2BF34" w14:textId="1CB22DFF" w:rsidR="005F6FB9" w:rsidRPr="005F6FB9" w:rsidRDefault="005F6FB9" w:rsidP="005F6FB9">
      <w:pPr>
        <w:tabs>
          <w:tab w:val="num" w:pos="1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5F6FB9">
        <w:rPr>
          <w:rFonts w:ascii="Times New Roman" w:hAnsi="Times New Roman" w:cs="Times New Roman"/>
          <w:color w:val="000000"/>
          <w:sz w:val="20"/>
          <w:szCs w:val="20"/>
        </w:rPr>
        <w:t>To ensure that trainees have the basic skills, motivation, prerequisite skills or confidence.</w:t>
      </w:r>
    </w:p>
    <w:p w14:paraId="679F9BA1" w14:textId="77777777" w:rsidR="00B8221E" w:rsidRDefault="00B8221E" w:rsidP="00B822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79494CDF" w14:textId="0C16F41C" w:rsidR="00B8221E" w:rsidRPr="005F6FB9" w:rsidRDefault="00B8221E" w:rsidP="00B822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A15349">
        <w:rPr>
          <w:rFonts w:ascii="Times New Roman" w:hAnsi="Times New Roman" w:cs="Times New Roman"/>
          <w:color w:val="000000"/>
          <w:sz w:val="20"/>
          <w:szCs w:val="20"/>
        </w:rPr>
        <w:t>Performing a gap analysis involves assessing the current state of a department's or employee's performance or skills and comparing this to the desired level. The difference between the existing state and the desired state is the gap.</w:t>
      </w:r>
    </w:p>
    <w:p w14:paraId="33D76546" w14:textId="77777777" w:rsidR="005F6FB9" w:rsidRDefault="005F6FB9" w:rsidP="005F6F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</w:p>
    <w:p w14:paraId="479495FC" w14:textId="7C7F72E7" w:rsidR="005F6FB9" w:rsidRDefault="005F6FB9" w:rsidP="005F6F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  <w:r w:rsidRPr="005F6FB9">
        <w:rPr>
          <w:rFonts w:ascii="Times New Roman" w:hAnsi="Times New Roman" w:cs="Times New Roman"/>
          <w:color w:val="000000"/>
          <w:sz w:val="20"/>
          <w:szCs w:val="20"/>
          <w:u w:val="single"/>
        </w:rPr>
        <w:t xml:space="preserve">4 </w:t>
      </w:r>
      <w:r w:rsidR="00B8221E">
        <w:rPr>
          <w:rFonts w:ascii="Times New Roman" w:hAnsi="Times New Roman" w:cs="Times New Roman"/>
          <w:color w:val="000000"/>
          <w:sz w:val="20"/>
          <w:szCs w:val="20"/>
          <w:u w:val="single"/>
        </w:rPr>
        <w:t xml:space="preserve">How to evaluate training options 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(</w:t>
      </w:r>
      <w:r w:rsidR="00B8221E">
        <w:rPr>
          <w:rFonts w:ascii="Times New Roman" w:hAnsi="Times New Roman" w:cs="Times New Roman"/>
          <w:color w:val="000000"/>
          <w:sz w:val="20"/>
          <w:szCs w:val="20"/>
          <w:u w:val="single"/>
        </w:rPr>
        <w:t>1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0%)</w:t>
      </w:r>
      <w:r w:rsidRPr="005F6FB9">
        <w:rPr>
          <w:rFonts w:ascii="Times New Roman" w:hAnsi="Times New Roman" w:cs="Times New Roman"/>
          <w:color w:val="000000"/>
          <w:sz w:val="20"/>
          <w:szCs w:val="20"/>
          <w:u w:val="single"/>
        </w:rPr>
        <w:t xml:space="preserve"> </w:t>
      </w:r>
    </w:p>
    <w:p w14:paraId="2F24B84F" w14:textId="1D628029" w:rsidR="00B8221E" w:rsidRDefault="00B822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This section lists how to select a training option based on the needs analysis, some factors to consider as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followes</w:t>
      </w:r>
      <w:proofErr w:type="spellEnd"/>
    </w:p>
    <w:p w14:paraId="61681A7C" w14:textId="4BD82BB2" w:rsidR="00B8221E" w:rsidRDefault="00B822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Cost</w:t>
      </w:r>
    </w:p>
    <w:p w14:paraId="3F1137DC" w14:textId="34F68101" w:rsidR="00B8221E" w:rsidRDefault="00B822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Solution to a problem</w:t>
      </w:r>
    </w:p>
    <w:p w14:paraId="6FBFC0A7" w14:textId="4F21A3C0" w:rsidR="00B8221E" w:rsidRDefault="00B822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Return on Investment</w:t>
      </w:r>
    </w:p>
    <w:p w14:paraId="5893CF05" w14:textId="211ED7D8" w:rsidR="00B8221E" w:rsidRDefault="00B822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Legal Compliance </w:t>
      </w:r>
    </w:p>
    <w:p w14:paraId="374B3A6F" w14:textId="7D2A6474" w:rsidR="00B8221E" w:rsidRDefault="00B822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Time</w:t>
      </w:r>
    </w:p>
    <w:p w14:paraId="601CF0A7" w14:textId="73DBECF8" w:rsidR="00B8221E" w:rsidRPr="005F6FB9" w:rsidRDefault="00B822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B8221E" w:rsidRPr="005F6F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43ABC"/>
    <w:multiLevelType w:val="hybridMultilevel"/>
    <w:tmpl w:val="F30CBE54"/>
    <w:lvl w:ilvl="0" w:tplc="4C3E402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F945D4A">
      <w:start w:val="302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9B2C9A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89E0AB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E3E1AF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F46864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20489F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1E4BBB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F0D00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4DE0620D"/>
    <w:multiLevelType w:val="hybridMultilevel"/>
    <w:tmpl w:val="6150D33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FB9"/>
    <w:rsid w:val="00092723"/>
    <w:rsid w:val="00146915"/>
    <w:rsid w:val="00260A14"/>
    <w:rsid w:val="005F6FB9"/>
    <w:rsid w:val="00B8221E"/>
    <w:rsid w:val="00C7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9CAB9"/>
  <w15:chartTrackingRefBased/>
  <w15:docId w15:val="{77DC6677-013B-4994-A854-313CD29C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F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355651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3850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9253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510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5949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9169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Yang</dc:creator>
  <cp:keywords/>
  <dc:description/>
  <cp:lastModifiedBy>derek tripken</cp:lastModifiedBy>
  <cp:revision>2</cp:revision>
  <dcterms:created xsi:type="dcterms:W3CDTF">2019-02-24T11:05:00Z</dcterms:created>
  <dcterms:modified xsi:type="dcterms:W3CDTF">2019-02-24T11:05:00Z</dcterms:modified>
</cp:coreProperties>
</file>